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360"/>
      </w:pPr>
      <w:r w:rsidRPr="00000000" w:rsidR="00000000" w:rsidDel="00000000">
        <w:rPr>
          <w:rtl w:val="0"/>
        </w:rPr>
      </w:r>
    </w:p>
    <w:p w:rsidP="00000000" w:rsidRPr="00000000" w:rsidR="00000000" w:rsidDel="00000000" w:rsidRDefault="00000000">
      <w:pPr>
        <w:spacing w:lineRule="auto" w:after="0" w:line="240"/>
        <w:ind w:left="6379" w:firstLine="0"/>
      </w:pPr>
      <w:r w:rsidRPr="00000000" w:rsidR="00000000" w:rsidDel="00000000">
        <w:rPr>
          <w:rFonts w:cs="Times New Roman" w:hAnsi="Times New Roman" w:eastAsia="Times New Roman" w:ascii="Times New Roman"/>
          <w:smallCaps w:val="0"/>
          <w:sz w:val="28"/>
          <w:rtl w:val="0"/>
        </w:rPr>
        <w:t xml:space="preserve">Вносится депутатами Государственной Думы</w:t>
      </w:r>
    </w:p>
    <w:p w:rsidP="00000000" w:rsidRPr="00000000" w:rsidR="00000000" w:rsidDel="00000000" w:rsidRDefault="00000000">
      <w:pPr>
        <w:spacing w:lineRule="auto" w:after="0" w:line="240"/>
        <w:ind w:left="6379" w:firstLine="0"/>
      </w:pPr>
      <w:r w:rsidRPr="00000000" w:rsidR="00000000" w:rsidDel="00000000">
        <w:rPr>
          <w:rtl w:val="0"/>
        </w:rPr>
      </w:r>
    </w:p>
    <w:p w:rsidP="00000000" w:rsidRPr="00000000" w:rsidR="00000000" w:rsidDel="00000000" w:rsidRDefault="00000000">
      <w:pPr>
        <w:spacing w:lineRule="auto" w:after="0" w:line="240"/>
        <w:ind w:left="6407" w:firstLine="0"/>
      </w:pPr>
      <w:r w:rsidRPr="00000000" w:rsidR="00000000" w:rsidDel="00000000">
        <w:rPr>
          <w:rFonts w:cs="Times New Roman" w:hAnsi="Times New Roman" w:eastAsia="Times New Roman" w:ascii="Times New Roman"/>
          <w:smallCaps w:val="0"/>
          <w:sz w:val="28"/>
          <w:rtl w:val="0"/>
        </w:rPr>
        <w:t xml:space="preserve">Д.Г. Гудковым,</w:t>
      </w:r>
    </w:p>
    <w:p w:rsidP="00000000" w:rsidRPr="00000000" w:rsidR="00000000" w:rsidDel="00000000" w:rsidRDefault="00000000">
      <w:pPr>
        <w:spacing w:lineRule="auto" w:after="0" w:line="240"/>
        <w:ind w:left="6379" w:firstLine="0"/>
      </w:pPr>
      <w:r w:rsidRPr="00000000" w:rsidR="00000000" w:rsidDel="00000000">
        <w:rPr>
          <w:rFonts w:cs="Times New Roman" w:hAnsi="Times New Roman" w:eastAsia="Times New Roman" w:ascii="Times New Roman"/>
          <w:smallCaps w:val="0"/>
          <w:sz w:val="28"/>
          <w:rtl w:val="0"/>
        </w:rPr>
        <w:t xml:space="preserve">И.В. Пономаревым</w:t>
      </w:r>
    </w:p>
    <w:p w:rsidP="00000000" w:rsidRPr="00000000" w:rsidR="00000000" w:rsidDel="00000000" w:rsidRDefault="00000000">
      <w:pPr>
        <w:spacing w:lineRule="auto" w:after="0" w:line="240"/>
        <w:ind w:left="6379" w:firstLine="0"/>
      </w:pPr>
      <w:r w:rsidRPr="00000000" w:rsidR="00000000" w:rsidDel="00000000">
        <w:rPr>
          <w:rtl w:val="0"/>
        </w:rPr>
      </w:r>
    </w:p>
    <w:p w:rsidP="00000000" w:rsidRPr="00000000" w:rsidR="00000000" w:rsidDel="00000000" w:rsidRDefault="00000000">
      <w:pPr>
        <w:spacing w:lineRule="auto" w:after="0" w:line="240"/>
        <w:ind w:left="7788" w:firstLine="0"/>
        <w:jc w:val="center"/>
      </w:pPr>
      <w:r w:rsidRPr="00000000" w:rsidR="00000000" w:rsidDel="00000000">
        <w:rPr>
          <w:rFonts w:cs="Times New Roman" w:hAnsi="Times New Roman" w:eastAsia="Times New Roman" w:ascii="Times New Roman"/>
          <w:smallCaps w:val="0"/>
          <w:sz w:val="28"/>
          <w:rtl w:val="0"/>
        </w:rPr>
        <w:t xml:space="preserve">Проект</w:t>
      </w:r>
    </w:p>
    <w:p w:rsidP="00000000" w:rsidRPr="00000000" w:rsidR="00000000" w:rsidDel="00000000" w:rsidRDefault="00000000">
      <w:pPr>
        <w:spacing w:lineRule="auto" w:after="0" w:line="240"/>
        <w:ind w:left="7788" w:firstLine="0"/>
        <w:jc w:val="center"/>
      </w:pPr>
      <w:r w:rsidRPr="00000000" w:rsidR="00000000" w:rsidDel="00000000">
        <w:rPr>
          <w:rtl w:val="0"/>
        </w:rPr>
      </w:r>
    </w:p>
    <w:p w:rsidP="00000000" w:rsidRPr="00000000" w:rsidR="00000000" w:rsidDel="00000000" w:rsidRDefault="00000000">
      <w:pPr>
        <w:spacing w:lineRule="auto" w:after="0" w:line="240"/>
        <w:ind w:left="7788" w:firstLine="0"/>
        <w:jc w:val="center"/>
      </w:pPr>
      <w:r w:rsidRPr="00000000" w:rsidR="00000000" w:rsidDel="00000000">
        <w:rPr>
          <w:rtl w:val="0"/>
        </w:rPr>
      </w:r>
    </w:p>
    <w:p w:rsidP="00000000" w:rsidRPr="00000000" w:rsidR="00000000" w:rsidDel="00000000" w:rsidRDefault="00000000">
      <w:pPr>
        <w:spacing w:lineRule="auto" w:after="0" w:line="240"/>
        <w:ind w:left="7788" w:firstLine="0"/>
        <w:jc w:val="center"/>
      </w:pPr>
      <w:r w:rsidRPr="00000000" w:rsidR="00000000" w:rsidDel="00000000">
        <w:rPr>
          <w:rtl w:val="0"/>
        </w:rPr>
      </w:r>
    </w:p>
    <w:p w:rsidP="00000000" w:rsidRPr="00000000" w:rsidR="00000000" w:rsidDel="00000000" w:rsidRDefault="00000000">
      <w:pPr>
        <w:spacing w:lineRule="auto" w:after="760" w:line="360" w:before="840"/>
        <w:ind w:left="45" w:firstLine="0"/>
        <w:jc w:val="center"/>
      </w:pPr>
      <w:r w:rsidRPr="00000000" w:rsidR="00000000" w:rsidDel="00000000">
        <w:rPr>
          <w:rFonts w:cs="Times New Roman" w:hAnsi="Times New Roman" w:eastAsia="Times New Roman" w:ascii="Times New Roman"/>
          <w:b w:val="1"/>
          <w:smallCaps w:val="0"/>
          <w:sz w:val="44"/>
          <w:rtl w:val="0"/>
        </w:rPr>
        <w:t xml:space="preserve">ФЕДЕРАЛЬНЫЙ ЗАКОН</w:t>
      </w:r>
    </w:p>
    <w:p w:rsidP="00000000" w:rsidRPr="00000000" w:rsidR="00000000" w:rsidDel="00000000" w:rsidRDefault="00000000">
      <w:pPr>
        <w:spacing w:lineRule="auto" w:after="0" w:line="240"/>
        <w:ind w:left="45" w:firstLine="0"/>
        <w:jc w:val="center"/>
      </w:pPr>
      <w:r w:rsidRPr="00000000" w:rsidR="00000000" w:rsidDel="00000000">
        <w:rPr>
          <w:rFonts w:cs="Times New Roman" w:hAnsi="Times New Roman" w:eastAsia="Times New Roman" w:ascii="Times New Roman"/>
          <w:b w:val="1"/>
          <w:smallCaps w:val="0"/>
          <w:sz w:val="28"/>
          <w:rtl w:val="0"/>
        </w:rPr>
        <w:t xml:space="preserve">О внесении изменений в Федеральный закон</w:t>
        <w:br w:type="textWrapping"/>
        <w:t xml:space="preserve">«Об общих принципах организации местного самоуправления в Российской Федерации»</w:t>
      </w:r>
    </w:p>
    <w:p w:rsidP="00000000" w:rsidRPr="00000000" w:rsidR="00000000" w:rsidDel="00000000" w:rsidRDefault="00000000">
      <w:pPr>
        <w:spacing w:lineRule="auto" w:after="0" w:line="360"/>
        <w:ind w:left="768" w:firstLine="0"/>
      </w:pPr>
      <w:r w:rsidRPr="00000000" w:rsidR="00000000" w:rsidDel="00000000">
        <w:rPr>
          <w:rtl w:val="0"/>
        </w:rPr>
      </w:r>
    </w:p>
    <w:p w:rsidP="00000000" w:rsidRPr="00000000" w:rsidR="00000000" w:rsidDel="00000000" w:rsidRDefault="00000000">
      <w:pPr>
        <w:spacing w:lineRule="auto" w:after="0" w:line="360"/>
        <w:ind w:left="768" w:firstLine="0"/>
      </w:pPr>
      <w:r w:rsidRPr="00000000" w:rsidR="00000000" w:rsidDel="00000000">
        <w:rPr>
          <w:rFonts w:cs="Times New Roman" w:hAnsi="Times New Roman" w:eastAsia="Times New Roman" w:ascii="Times New Roman"/>
          <w:b w:val="1"/>
          <w:smallCaps w:val="0"/>
          <w:sz w:val="28"/>
          <w:rtl w:val="0"/>
        </w:rPr>
        <w:t xml:space="preserve">Статья 1</w:t>
      </w:r>
    </w:p>
    <w:p w:rsidP="00000000" w:rsidRPr="00000000" w:rsidR="00000000" w:rsidDel="00000000" w:rsidRDefault="00000000">
      <w:pPr>
        <w:spacing w:lineRule="auto" w:after="0" w:line="480"/>
        <w:ind w:firstLine="709" w:right="17"/>
        <w:jc w:val="both"/>
      </w:pPr>
      <w:r w:rsidRPr="00000000" w:rsidR="00000000" w:rsidDel="00000000">
        <w:rPr>
          <w:rFonts w:cs="Times New Roman" w:hAnsi="Times New Roman" w:eastAsia="Times New Roman" w:ascii="Times New Roman"/>
          <w:smallCaps w:val="0"/>
          <w:sz w:val="28"/>
          <w:rtl w:val="0"/>
        </w:rPr>
        <w:t xml:space="preserve">Внести в Федеральный закон </w:t>
      </w:r>
      <w:r w:rsidRPr="00000000" w:rsidR="00000000" w:rsidDel="00000000">
        <w:rPr>
          <w:rFonts w:cs="Times New Roman" w:hAnsi="Times New Roman" w:eastAsia="Times New Roman" w:ascii="Times New Roman"/>
          <w:smallCaps w:val="0"/>
          <w:color w:val="000000"/>
          <w:sz w:val="28"/>
          <w:rtl w:val="0"/>
        </w:rPr>
        <w:t xml:space="preserve">от 6 октября 2003 года № 131-ФЗ</w:t>
      </w:r>
      <w:r w:rsidRPr="00000000" w:rsidR="00000000" w:rsidDel="00000000">
        <w:rPr>
          <w:rFonts w:cs="Times New Roman" w:hAnsi="Times New Roman" w:eastAsia="Times New Roman" w:ascii="Times New Roman"/>
          <w:smallCaps w:val="0"/>
          <w:sz w:val="28"/>
          <w:rtl w:val="0"/>
        </w:rPr>
        <w:t xml:space="preserve"> «Об общих принципах организации местного самоуправления в Российской Федерации» (</w:t>
      </w:r>
      <w:r w:rsidRPr="00000000" w:rsidR="00000000" w:rsidDel="00000000">
        <w:rPr>
          <w:rFonts w:cs="Times New Roman" w:hAnsi="Times New Roman" w:eastAsia="Times New Roman" w:ascii="Times New Roman"/>
          <w:smallCaps w:val="0"/>
          <w:color w:val="000000"/>
          <w:sz w:val="28"/>
          <w:rtl w:val="0"/>
        </w:rPr>
        <w:t xml:space="preserve">Собрание законодательства Российской Федерации, 2003, № 40, ст. 3822; 2005, № 30, ст. 3104; 2007, №26, ст.3074; 2007, №43, ст.5084; 2008, № 52, ст. 6236; 2009, № 19, ст. 2280; 2009, № 52, ст. 6441; 2010, № 19, ст. 2291; 2011, № 49,ст. 7039</w:t>
      </w:r>
      <w:r w:rsidRPr="00000000" w:rsidR="00000000" w:rsidDel="00000000">
        <w:rPr>
          <w:rFonts w:cs="Times New Roman" w:hAnsi="Times New Roman" w:eastAsia="Times New Roman" w:ascii="Times New Roman"/>
          <w:smallCaps w:val="0"/>
          <w:sz w:val="28"/>
          <w:rtl w:val="0"/>
        </w:rPr>
        <w:t xml:space="preserve">) следующие изменения:</w:t>
      </w:r>
    </w:p>
    <w:p w:rsidP="00000000" w:rsidRPr="00000000" w:rsidR="00000000" w:rsidDel="00000000" w:rsidRDefault="00000000">
      <w:pPr>
        <w:spacing w:lineRule="auto" w:after="0" w:line="360"/>
        <w:ind w:firstLine="709" w:right="17"/>
        <w:jc w:val="both"/>
      </w:pPr>
      <w:r w:rsidRPr="00000000" w:rsidR="00000000" w:rsidDel="00000000">
        <w:rPr>
          <w:rFonts w:cs="Times New Roman" w:hAnsi="Times New Roman" w:eastAsia="Times New Roman" w:ascii="Times New Roman"/>
          <w:smallCaps w:val="0"/>
          <w:sz w:val="28"/>
          <w:rtl w:val="0"/>
        </w:rPr>
        <w:t xml:space="preserve">Подпункт 1 пункта 2 статьи 36 изложить в следующей редакции:</w:t>
      </w:r>
    </w:p>
    <w:p w:rsidP="00000000" w:rsidRPr="00000000" w:rsidR="00000000" w:rsidDel="00000000" w:rsidRDefault="00000000">
      <w:pPr>
        <w:spacing w:lineRule="auto" w:after="0" w:line="360"/>
        <w:ind w:firstLine="539"/>
        <w:jc w:val="both"/>
      </w:pPr>
      <w:r w:rsidRPr="00000000" w:rsidR="00000000" w:rsidDel="00000000">
        <w:rPr>
          <w:rFonts w:cs="Times New Roman" w:hAnsi="Times New Roman" w:eastAsia="Times New Roman" w:ascii="Times New Roman"/>
          <w:smallCaps w:val="0"/>
          <w:sz w:val="28"/>
          <w:rtl w:val="0"/>
        </w:rPr>
        <w:t xml:space="preserve">«1) избирается на муниципальных выборах либо представительным органом муниципального образования из своего состава. В поселении с численностью жителей, обладающих избирательным правом, не более 100 человек глава муниципального образования избирается на сходе граждан, осуществляющем полномочия представительного органа муниципального образования, и исполняет полномочия главы местной администрации. В поселении с численностью жителей, обладающих избирательным правом, более 30000 человек глава муниципального образования избирается на муниципальных выборах </w:t>
      </w:r>
      <w:r w:rsidRPr="00000000" w:rsidR="00000000" w:rsidDel="00000000">
        <w:rPr>
          <w:rFonts w:cs="Times New Roman" w:hAnsi="Times New Roman" w:eastAsia="Times New Roman" w:ascii="Times New Roman"/>
          <w:smallCaps w:val="0"/>
          <w:color w:val="000000"/>
          <w:sz w:val="28"/>
          <w:rtl w:val="0"/>
        </w:rPr>
        <w:t xml:space="preserve">гражданами Российской Федерации, проживающими на территории данного поселения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P="00000000" w:rsidRPr="00000000" w:rsidR="00000000" w:rsidDel="00000000" w:rsidRDefault="00000000">
      <w:pPr>
        <w:spacing w:lineRule="auto" w:after="0" w:line="360"/>
        <w:jc w:val="both"/>
      </w:pPr>
      <w:r w:rsidRPr="00000000" w:rsidR="00000000" w:rsidDel="00000000">
        <w:rPr>
          <w:rFonts w:cs="Times New Roman" w:hAnsi="Times New Roman" w:eastAsia="Times New Roman" w:ascii="Times New Roman"/>
          <w:smallCaps w:val="0"/>
          <w:sz w:val="28"/>
          <w:rtl w:val="0"/>
        </w:rPr>
        <w:t xml:space="preserve">Избранным считается зарегистрированный кандидат, который получил более половины голосов избирателей, принявших участие в голосовании на территории поселения в соответствии с требованиями статьи 16 Федерального закона «Об основных гарантиях избирательных прав и права на участие в референдуме граждан Российской Федерации».</w:t>
      </w:r>
    </w:p>
    <w:p w:rsidP="00000000" w:rsidRPr="00000000" w:rsidR="00000000" w:rsidDel="00000000" w:rsidRDefault="00000000">
      <w:pPr>
        <w:spacing w:lineRule="auto" w:after="0" w:line="360"/>
        <w:jc w:val="both"/>
      </w:pPr>
      <w:r w:rsidRPr="00000000" w:rsidR="00000000" w:rsidDel="00000000">
        <w:rPr>
          <w:rFonts w:cs="Times New Roman" w:hAnsi="Times New Roman" w:eastAsia="Times New Roman" w:ascii="Times New Roman"/>
          <w:smallCaps w:val="0"/>
          <w:sz w:val="28"/>
          <w:rtl w:val="0"/>
        </w:rPr>
        <w:t xml:space="preserve">Если в избирательный бюллетень было включено более двух зарегистрированных кандидатов и ни один из них по результатам выборов не был избран на должность главы муниципального образования, избирательная комиссия муниципального образования назначает повторное голосование на выборах главы муниципального образования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письменного заявления зарегистрированного кандидата о согласии на проведение по его кандидатуре повторного голосования.</w:t>
      </w:r>
    </w:p>
    <w:p w:rsidP="00000000" w:rsidRPr="00000000" w:rsidR="00000000" w:rsidDel="00000000" w:rsidRDefault="00000000">
      <w:pPr>
        <w:spacing w:lineRule="auto" w:after="0" w:line="360"/>
        <w:jc w:val="both"/>
      </w:pPr>
      <w:r w:rsidRPr="00000000" w:rsidR="00000000" w:rsidDel="00000000">
        <w:rPr>
          <w:rFonts w:cs="Times New Roman" w:hAnsi="Times New Roman" w:eastAsia="Times New Roman" w:ascii="Times New Roman"/>
          <w:smallCaps w:val="0"/>
          <w:sz w:val="28"/>
          <w:rtl w:val="0"/>
        </w:rPr>
        <w:t xml:space="preserve">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избирательной комиссии муниципального образования передается следующему по числу полученных голосов зарегистрированному кандидату после кандидатур, по которым избирательная комиссия муниципального образования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w:t>
      </w:r>
    </w:p>
    <w:p w:rsidP="00000000" w:rsidRPr="00000000" w:rsidR="00000000" w:rsidDel="00000000" w:rsidRDefault="00000000">
      <w:pPr>
        <w:spacing w:lineRule="auto" w:after="0" w:line="360"/>
        <w:jc w:val="both"/>
      </w:pPr>
      <w:r w:rsidRPr="00000000" w:rsidR="00000000" w:rsidDel="00000000">
        <w:rPr>
          <w:rFonts w:cs="Times New Roman" w:hAnsi="Times New Roman" w:eastAsia="Times New Roman" w:ascii="Times New Roman"/>
          <w:smallCaps w:val="0"/>
          <w:sz w:val="28"/>
          <w:rtl w:val="0"/>
        </w:rPr>
        <w:t xml:space="preserve">По итогам повторного голосования избранным на должность главы муниципального образования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P="00000000" w:rsidRPr="00000000" w:rsidR="00000000" w:rsidDel="00000000" w:rsidRDefault="00000000">
      <w:pPr>
        <w:spacing w:lineRule="auto" w:after="0" w:line="360"/>
        <w:ind w:right="17"/>
        <w:jc w:val="both"/>
      </w:pPr>
      <w:r w:rsidRPr="00000000" w:rsidR="00000000" w:rsidDel="00000000">
        <w:rPr>
          <w:rFonts w:cs="Times New Roman" w:hAnsi="Times New Roman" w:eastAsia="Times New Roman" w:ascii="Times New Roman"/>
          <w:smallCaps w:val="0"/>
          <w:sz w:val="28"/>
          <w:rtl w:val="0"/>
        </w:rPr>
        <w:t xml:space="preserve">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главы муниципального образования, если он получил не менее 50 процентов голосов избирателей, принявших участие в голосовании.».</w:t>
      </w:r>
    </w:p>
    <w:p w:rsidP="00000000" w:rsidRPr="00000000" w:rsidR="00000000" w:rsidDel="00000000" w:rsidRDefault="00000000">
      <w:pPr>
        <w:spacing w:lineRule="auto" w:after="0" w:line="480"/>
        <w:ind w:left="709" w:firstLine="0" w:right="17"/>
        <w:jc w:val="both"/>
      </w:pPr>
      <w:r w:rsidRPr="00000000" w:rsidR="00000000" w:rsidDel="00000000">
        <w:rPr>
          <w:rtl w:val="0"/>
        </w:rPr>
      </w:r>
    </w:p>
    <w:p w:rsidP="00000000" w:rsidRPr="00000000" w:rsidR="00000000" w:rsidDel="00000000" w:rsidRDefault="00000000">
      <w:pPr>
        <w:spacing w:lineRule="auto" w:after="0" w:line="480"/>
        <w:ind w:left="709" w:firstLine="0" w:right="17"/>
        <w:jc w:val="both"/>
      </w:pPr>
      <w:r w:rsidRPr="00000000" w:rsidR="00000000" w:rsidDel="00000000">
        <w:rPr>
          <w:rFonts w:cs="Times New Roman" w:hAnsi="Times New Roman" w:eastAsia="Times New Roman" w:ascii="Times New Roman"/>
          <w:b w:val="1"/>
          <w:smallCaps w:val="0"/>
          <w:sz w:val="28"/>
          <w:rtl w:val="0"/>
        </w:rPr>
        <w:t xml:space="preserve">Статья 2</w:t>
      </w:r>
    </w:p>
    <w:p w:rsidP="00000000" w:rsidRPr="00000000" w:rsidR="00000000" w:rsidDel="00000000" w:rsidRDefault="00000000">
      <w:pPr>
        <w:spacing w:lineRule="auto" w:after="0" w:line="480"/>
        <w:ind w:firstLine="708" w:right="17"/>
        <w:jc w:val="both"/>
      </w:pPr>
      <w:r w:rsidRPr="00000000" w:rsidR="00000000" w:rsidDel="00000000">
        <w:rPr>
          <w:rFonts w:cs="Times New Roman" w:hAnsi="Times New Roman" w:eastAsia="Times New Roman" w:ascii="Times New Roman"/>
          <w:smallCaps w:val="0"/>
          <w:sz w:val="28"/>
          <w:rtl w:val="0"/>
        </w:rPr>
        <w:t xml:space="preserve">Настоящий Федеральный закон вступает в силу со дня его официального опубликования.</w:t>
      </w:r>
    </w:p>
    <w:p w:rsidP="00000000" w:rsidRPr="00000000" w:rsidR="00000000" w:rsidDel="00000000" w:rsidRDefault="00000000">
      <w:pPr>
        <w:spacing w:lineRule="auto" w:after="0" w:line="480"/>
        <w:ind w:firstLine="708" w:right="17"/>
        <w:jc w:val="both"/>
      </w:pPr>
      <w:r w:rsidRPr="00000000" w:rsidR="00000000" w:rsidDel="00000000">
        <w:rPr>
          <w:rtl w:val="0"/>
        </w:rPr>
      </w:r>
    </w:p>
    <w:p w:rsidP="00000000" w:rsidRPr="00000000" w:rsidR="00000000" w:rsidDel="00000000" w:rsidRDefault="00000000">
      <w:pPr>
        <w:spacing w:lineRule="auto" w:after="0" w:line="480"/>
        <w:ind w:firstLine="709" w:right="17"/>
      </w:pPr>
      <w:r w:rsidRPr="00000000" w:rsidR="00000000" w:rsidDel="00000000">
        <w:rPr>
          <w:rFonts w:cs="Times New Roman" w:hAnsi="Times New Roman" w:eastAsia="Times New Roman" w:ascii="Times New Roman"/>
          <w:smallCaps w:val="0"/>
          <w:sz w:val="28"/>
          <w:rtl w:val="0"/>
        </w:rPr>
        <w:t xml:space="preserve">Президент Российской Федерации</w:t>
      </w:r>
    </w:p>
    <w:sectPr>
      <w:headerReference r:id="rId5" w:type="default"/>
      <w:pgSz w:w="11906" w:h="16838"/>
      <w:pgMar w:left="1701" w:right="850" w:top="899"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after="200" w:line="276" w:before="0"/>
      <w:ind w:left="0" w:firstLine="0" w:right="0"/>
      <w:jc w:val="right"/>
    </w:pPr>
    <w:fldSimple w:dirty="0" w:instr="PAGE" w:fldLock="0">
      <w:r w:rsidRPr="00000000" w:rsidR="00000000" w:rsidDel="00000000">
        <w:rPr>
          <w:rFonts w:cs="Calibri" w:hAnsi="Calibri" w:eastAsia="Calibri" w:ascii="Calibri"/>
          <w:b w:val="0"/>
          <w:i w:val="0"/>
          <w:smallCaps w:val="0"/>
          <w:strike w:val="0"/>
          <w:color w:val="000000"/>
          <w:sz w:val="22"/>
          <w:u w:val="none"/>
          <w:vertAlign w:val="baseline"/>
        </w:rPr>
      </w:r>
    </w:fldSimple>
    <w:r w:rsidRPr="00000000" w:rsidR="00000000" w:rsidDel="00000000">
      <w:rPr>
        <w:rtl w:val="0"/>
      </w:rPr>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rPr>
  </w:style>
  <w:style w:styleId="Title" w:type="paragraph">
    <w:name w:val="Title"/>
    <w:basedOn w:val="Normal"/>
    <w:next w:val="Normal"/>
    <w:pPr>
      <w:spacing w:lineRule="auto" w:after="60" w:before="240"/>
      <w:jc w:val="center"/>
    </w:pPr>
    <w:rPr>
      <w:rFonts w:cs="Arial" w:hAnsi="Arial" w:eastAsia="Arial" w:ascii="Arial"/>
      <w:b w:val="1"/>
      <w:smallCaps w:val="0"/>
      <w:sz w:val="32"/>
    </w:rPr>
  </w:style>
  <w:style w:styleId="Subtitle" w:type="paragraph">
    <w:name w:val="Subtitle"/>
    <w:basedOn w:val="Normal"/>
    <w:next w:val="Normal"/>
    <w:pPr>
      <w:spacing w:lineRule="auto" w:after="60"/>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Второй тур 131 ФЗ.docx</dc:title>
</cp:coreProperties>
</file>